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82" w:rsidRDefault="00EE1A82" w:rsidP="00344B50">
      <w:pPr>
        <w:jc w:val="center"/>
        <w:rPr>
          <w:rFonts w:ascii="Calibri" w:hAnsi="Calibri" w:cs="Calibri"/>
          <w:b/>
        </w:rPr>
      </w:pPr>
    </w:p>
    <w:p w:rsidR="00344B50" w:rsidRPr="00B71ADB" w:rsidRDefault="00344B50" w:rsidP="00344B50">
      <w:pPr>
        <w:jc w:val="center"/>
        <w:rPr>
          <w:rFonts w:ascii="Calibri" w:hAnsi="Calibri" w:cs="Calibri"/>
          <w:b/>
          <w:sz w:val="22"/>
          <w:u w:val="single"/>
        </w:rPr>
      </w:pPr>
      <w:r w:rsidRPr="00B71ADB">
        <w:rPr>
          <w:rFonts w:ascii="Calibri" w:hAnsi="Calibri" w:cs="Calibri"/>
          <w:b/>
          <w:sz w:val="22"/>
          <w:u w:val="single"/>
        </w:rPr>
        <w:t xml:space="preserve">Patient Participation Group </w:t>
      </w:r>
    </w:p>
    <w:p w:rsidR="00344B50" w:rsidRPr="00B71ADB" w:rsidRDefault="00344B50" w:rsidP="00344B50">
      <w:pPr>
        <w:jc w:val="center"/>
        <w:rPr>
          <w:rFonts w:ascii="Calibri" w:hAnsi="Calibri" w:cs="Calibri"/>
          <w:b/>
          <w:sz w:val="22"/>
          <w:u w:val="single"/>
        </w:rPr>
      </w:pPr>
      <w:r w:rsidRPr="00B71ADB">
        <w:rPr>
          <w:rFonts w:ascii="Calibri" w:hAnsi="Calibri" w:cs="Calibri"/>
          <w:b/>
          <w:sz w:val="22"/>
          <w:u w:val="single"/>
        </w:rPr>
        <w:t xml:space="preserve">Minutes of the Meeting 6.30pm Tuesday </w:t>
      </w:r>
      <w:r w:rsidR="00DA6505">
        <w:rPr>
          <w:rFonts w:ascii="Calibri" w:hAnsi="Calibri" w:cs="Calibri"/>
          <w:b/>
          <w:sz w:val="22"/>
          <w:u w:val="single"/>
        </w:rPr>
        <w:t>19</w:t>
      </w:r>
      <w:r w:rsidR="00DA6505" w:rsidRPr="00DA6505">
        <w:rPr>
          <w:rFonts w:ascii="Calibri" w:hAnsi="Calibri" w:cs="Calibri"/>
          <w:b/>
          <w:sz w:val="22"/>
          <w:u w:val="single"/>
          <w:vertAlign w:val="superscript"/>
        </w:rPr>
        <w:t>th</w:t>
      </w:r>
      <w:r w:rsidR="00DA6505">
        <w:rPr>
          <w:rFonts w:ascii="Calibri" w:hAnsi="Calibri" w:cs="Calibri"/>
          <w:b/>
          <w:sz w:val="22"/>
          <w:u w:val="single"/>
        </w:rPr>
        <w:t xml:space="preserve"> September</w:t>
      </w:r>
      <w:r w:rsidR="006953B3" w:rsidRPr="00B71ADB">
        <w:rPr>
          <w:rFonts w:ascii="Calibri" w:hAnsi="Calibri" w:cs="Calibri"/>
          <w:b/>
          <w:sz w:val="22"/>
          <w:u w:val="single"/>
        </w:rPr>
        <w:t xml:space="preserve"> 2017</w:t>
      </w:r>
    </w:p>
    <w:p w:rsidR="00ED6ED9" w:rsidRPr="00EE1A82" w:rsidRDefault="00ED6ED9" w:rsidP="00344B50">
      <w:pPr>
        <w:jc w:val="center"/>
        <w:rPr>
          <w:rFonts w:ascii="Calibri" w:hAnsi="Calibri" w:cs="Calibri"/>
          <w:b/>
          <w:sz w:val="22"/>
        </w:rPr>
      </w:pPr>
    </w:p>
    <w:p w:rsidR="00344B50" w:rsidRPr="00EE1A82" w:rsidRDefault="00344B50" w:rsidP="00344B50">
      <w:pPr>
        <w:jc w:val="both"/>
        <w:rPr>
          <w:rFonts w:ascii="Calibri" w:hAnsi="Calibri"/>
          <w:b/>
          <w:sz w:val="22"/>
        </w:rPr>
      </w:pPr>
      <w:r w:rsidRPr="00EE1A82">
        <w:rPr>
          <w:rFonts w:ascii="Calibri" w:hAnsi="Calibri"/>
          <w:b/>
          <w:sz w:val="22"/>
        </w:rPr>
        <w:t>PPG Members</w:t>
      </w:r>
      <w:r w:rsidRPr="00EE1A82">
        <w:rPr>
          <w:rFonts w:ascii="Calibri" w:hAnsi="Calibri"/>
          <w:sz w:val="22"/>
        </w:rPr>
        <w:tab/>
      </w:r>
      <w:r w:rsidRPr="00EE1A82">
        <w:rPr>
          <w:rFonts w:ascii="Calibri" w:hAnsi="Calibri"/>
          <w:sz w:val="22"/>
        </w:rPr>
        <w:tab/>
      </w:r>
      <w:r w:rsidRPr="00EE1A82">
        <w:rPr>
          <w:rFonts w:ascii="Calibri" w:hAnsi="Calibri"/>
          <w:sz w:val="22"/>
        </w:rPr>
        <w:tab/>
        <w:t xml:space="preserve"> </w:t>
      </w:r>
      <w:r w:rsidR="00D63F0B" w:rsidRPr="00EE1A82">
        <w:rPr>
          <w:rFonts w:ascii="Calibri" w:hAnsi="Calibri"/>
          <w:sz w:val="22"/>
        </w:rPr>
        <w:tab/>
      </w:r>
      <w:r w:rsidRPr="00EE1A82">
        <w:rPr>
          <w:rFonts w:ascii="Calibri" w:hAnsi="Calibri"/>
          <w:b/>
          <w:sz w:val="22"/>
        </w:rPr>
        <w:t>Practice representatives</w:t>
      </w:r>
    </w:p>
    <w:p w:rsidR="00DA6505" w:rsidRDefault="00DA6505" w:rsidP="00DA6505">
      <w:pPr>
        <w:tabs>
          <w:tab w:val="left" w:pos="3600"/>
        </w:tabs>
        <w:jc w:val="both"/>
        <w:rPr>
          <w:rFonts w:ascii="Calibri" w:hAnsi="Calibri"/>
          <w:sz w:val="22"/>
        </w:rPr>
      </w:pPr>
      <w:r>
        <w:rPr>
          <w:rFonts w:ascii="Calibri" w:hAnsi="Calibri"/>
          <w:sz w:val="22"/>
        </w:rPr>
        <w:t>Graham Mansfield (GM)</w:t>
      </w:r>
      <w:r>
        <w:rPr>
          <w:rFonts w:ascii="Calibri" w:hAnsi="Calibri"/>
          <w:sz w:val="22"/>
        </w:rPr>
        <w:tab/>
      </w:r>
      <w:r w:rsidRPr="00EE1A82">
        <w:rPr>
          <w:rFonts w:ascii="Calibri" w:hAnsi="Calibri"/>
          <w:sz w:val="22"/>
        </w:rPr>
        <w:t>Dr Claire Harris (CH)</w:t>
      </w:r>
    </w:p>
    <w:p w:rsidR="00344B50" w:rsidRPr="00EE1A82" w:rsidRDefault="00DA6505" w:rsidP="00344B50">
      <w:pPr>
        <w:jc w:val="both"/>
        <w:rPr>
          <w:rFonts w:ascii="Calibri" w:hAnsi="Calibri"/>
          <w:sz w:val="22"/>
        </w:rPr>
      </w:pPr>
      <w:r>
        <w:rPr>
          <w:rFonts w:ascii="Calibri" w:hAnsi="Calibri"/>
          <w:sz w:val="22"/>
        </w:rPr>
        <w:t>Jill Thackray (JT)</w:t>
      </w:r>
      <w:r>
        <w:rPr>
          <w:rFonts w:ascii="Calibri" w:hAnsi="Calibri"/>
          <w:sz w:val="22"/>
        </w:rPr>
        <w:tab/>
      </w:r>
      <w:r w:rsidR="00070BF9">
        <w:rPr>
          <w:rFonts w:ascii="Calibri" w:hAnsi="Calibri"/>
          <w:sz w:val="22"/>
        </w:rPr>
        <w:tab/>
      </w:r>
      <w:r w:rsidR="003941CE">
        <w:rPr>
          <w:rFonts w:ascii="Calibri" w:hAnsi="Calibri"/>
          <w:sz w:val="22"/>
        </w:rPr>
        <w:tab/>
      </w:r>
      <w:r w:rsidR="003941CE">
        <w:rPr>
          <w:rFonts w:ascii="Calibri" w:hAnsi="Calibri"/>
          <w:sz w:val="22"/>
        </w:rPr>
        <w:tab/>
      </w:r>
      <w:r w:rsidR="00D63F0B" w:rsidRPr="00EE1A82">
        <w:rPr>
          <w:rFonts w:ascii="Calibri" w:hAnsi="Calibri"/>
          <w:sz w:val="22"/>
        </w:rPr>
        <w:t>Laura Scott-</w:t>
      </w:r>
      <w:r w:rsidR="00344B50" w:rsidRPr="00EE1A82">
        <w:rPr>
          <w:rFonts w:ascii="Calibri" w:hAnsi="Calibri"/>
          <w:sz w:val="22"/>
        </w:rPr>
        <w:t>Lead Secretary (LS)</w:t>
      </w:r>
    </w:p>
    <w:p w:rsidR="00EE1A82" w:rsidRPr="00EE1A82" w:rsidRDefault="00DA6505" w:rsidP="00EE1A82">
      <w:pPr>
        <w:jc w:val="both"/>
        <w:rPr>
          <w:rFonts w:ascii="Calibri" w:hAnsi="Calibri"/>
          <w:sz w:val="22"/>
        </w:rPr>
      </w:pPr>
      <w:r>
        <w:rPr>
          <w:rFonts w:ascii="Calibri" w:hAnsi="Calibri"/>
          <w:sz w:val="22"/>
        </w:rPr>
        <w:t>John Thackray (JT*)</w:t>
      </w:r>
      <w:r w:rsidR="006953B3">
        <w:rPr>
          <w:rFonts w:ascii="Calibri" w:hAnsi="Calibri"/>
          <w:sz w:val="22"/>
        </w:rPr>
        <w:tab/>
      </w:r>
      <w:r w:rsidR="00EE1A82" w:rsidRPr="00EE1A82">
        <w:rPr>
          <w:rFonts w:ascii="Calibri" w:hAnsi="Calibri"/>
          <w:sz w:val="22"/>
        </w:rPr>
        <w:tab/>
      </w:r>
      <w:r w:rsidR="00EE1A82" w:rsidRPr="00EE1A82">
        <w:rPr>
          <w:rFonts w:ascii="Calibri" w:hAnsi="Calibri"/>
          <w:sz w:val="22"/>
        </w:rPr>
        <w:tab/>
      </w:r>
    </w:p>
    <w:p w:rsidR="00EE1A82" w:rsidRDefault="00ED6ED9" w:rsidP="00344B50">
      <w:pPr>
        <w:jc w:val="both"/>
        <w:rPr>
          <w:rFonts w:ascii="Calibri" w:hAnsi="Calibri"/>
          <w:sz w:val="22"/>
        </w:rPr>
      </w:pPr>
      <w:r w:rsidRPr="00EE1A82">
        <w:rPr>
          <w:rFonts w:ascii="Calibri" w:hAnsi="Calibri"/>
          <w:sz w:val="22"/>
        </w:rPr>
        <w:t>Barbara Worrall (BW)</w:t>
      </w:r>
      <w:r w:rsidR="00D63F0B" w:rsidRPr="00EE1A82">
        <w:rPr>
          <w:rFonts w:ascii="Calibri" w:hAnsi="Calibri"/>
          <w:sz w:val="22"/>
        </w:rPr>
        <w:t xml:space="preserve"> </w:t>
      </w:r>
      <w:r w:rsidR="00D63F0B" w:rsidRPr="00EE1A82">
        <w:rPr>
          <w:rFonts w:ascii="Calibri" w:hAnsi="Calibri"/>
          <w:sz w:val="22"/>
        </w:rPr>
        <w:tab/>
      </w:r>
    </w:p>
    <w:p w:rsidR="00344B50" w:rsidRPr="00EE1A82" w:rsidRDefault="00ED6ED9" w:rsidP="00344B50">
      <w:pPr>
        <w:jc w:val="both"/>
        <w:rPr>
          <w:rFonts w:ascii="Calibri" w:hAnsi="Calibri"/>
          <w:sz w:val="22"/>
        </w:rPr>
      </w:pPr>
      <w:r w:rsidRPr="00EE1A82">
        <w:rPr>
          <w:rFonts w:ascii="Calibri" w:hAnsi="Calibri"/>
          <w:sz w:val="22"/>
        </w:rPr>
        <w:t xml:space="preserve">Michael Worrall (MW) </w:t>
      </w:r>
      <w:r w:rsidR="00344B50" w:rsidRPr="00EE1A82">
        <w:rPr>
          <w:rFonts w:ascii="Calibri" w:hAnsi="Calibri"/>
          <w:sz w:val="22"/>
        </w:rPr>
        <w:tab/>
      </w:r>
      <w:r w:rsidR="00D63F0B" w:rsidRPr="00EE1A82">
        <w:rPr>
          <w:rFonts w:ascii="Calibri" w:hAnsi="Calibri"/>
          <w:sz w:val="22"/>
        </w:rPr>
        <w:tab/>
      </w:r>
      <w:r w:rsidR="00EE1A82" w:rsidRPr="00EE1A82">
        <w:rPr>
          <w:rFonts w:ascii="Calibri" w:hAnsi="Calibri"/>
          <w:sz w:val="22"/>
        </w:rPr>
        <w:t xml:space="preserve"> </w:t>
      </w:r>
      <w:r w:rsidR="000A5A60">
        <w:rPr>
          <w:rFonts w:ascii="Calibri" w:hAnsi="Calibri"/>
          <w:sz w:val="22"/>
        </w:rPr>
        <w:tab/>
      </w:r>
      <w:r w:rsidR="00EE1A82" w:rsidRPr="00EE1A82">
        <w:rPr>
          <w:rFonts w:ascii="Calibri" w:hAnsi="Calibri"/>
          <w:b/>
          <w:sz w:val="22"/>
        </w:rPr>
        <w:t>Apologies</w:t>
      </w:r>
      <w:r w:rsidR="00344B50" w:rsidRPr="00EE1A82">
        <w:rPr>
          <w:rFonts w:ascii="Calibri" w:hAnsi="Calibri"/>
          <w:sz w:val="22"/>
        </w:rPr>
        <w:tab/>
      </w:r>
      <w:r w:rsidR="00344B50" w:rsidRPr="00EE1A82">
        <w:rPr>
          <w:rFonts w:ascii="Calibri" w:hAnsi="Calibri"/>
          <w:sz w:val="22"/>
        </w:rPr>
        <w:tab/>
        <w:t xml:space="preserve"> </w:t>
      </w:r>
    </w:p>
    <w:p w:rsidR="00344B50" w:rsidRDefault="00DA6505" w:rsidP="003941CE">
      <w:pPr>
        <w:tabs>
          <w:tab w:val="left" w:pos="3630"/>
        </w:tabs>
        <w:rPr>
          <w:rFonts w:ascii="Calibri" w:hAnsi="Calibri"/>
          <w:sz w:val="22"/>
        </w:rPr>
      </w:pPr>
      <w:r>
        <w:rPr>
          <w:rFonts w:ascii="Calibri" w:hAnsi="Calibri"/>
          <w:sz w:val="22"/>
        </w:rPr>
        <w:t xml:space="preserve">Sharon </w:t>
      </w:r>
      <w:proofErr w:type="spellStart"/>
      <w:r>
        <w:rPr>
          <w:rFonts w:ascii="Calibri" w:hAnsi="Calibri"/>
          <w:sz w:val="22"/>
        </w:rPr>
        <w:t>Bilbey</w:t>
      </w:r>
      <w:proofErr w:type="spellEnd"/>
      <w:r>
        <w:rPr>
          <w:rFonts w:ascii="Calibri" w:hAnsi="Calibri"/>
          <w:sz w:val="22"/>
        </w:rPr>
        <w:t xml:space="preserve"> (SB)</w:t>
      </w:r>
      <w:r>
        <w:rPr>
          <w:rFonts w:ascii="Calibri" w:hAnsi="Calibri"/>
          <w:sz w:val="22"/>
        </w:rPr>
        <w:tab/>
        <w:t xml:space="preserve">Ian </w:t>
      </w:r>
      <w:proofErr w:type="spellStart"/>
      <w:r>
        <w:rPr>
          <w:rFonts w:ascii="Calibri" w:hAnsi="Calibri"/>
          <w:sz w:val="22"/>
        </w:rPr>
        <w:t>Kirkdale</w:t>
      </w:r>
      <w:proofErr w:type="spellEnd"/>
      <w:r>
        <w:rPr>
          <w:rFonts w:ascii="Calibri" w:hAnsi="Calibri"/>
          <w:sz w:val="22"/>
        </w:rPr>
        <w:t xml:space="preserve"> (IK)</w:t>
      </w:r>
      <w:r w:rsidRPr="00EE1A82">
        <w:rPr>
          <w:rFonts w:ascii="Calibri" w:hAnsi="Calibri"/>
          <w:sz w:val="22"/>
        </w:rPr>
        <w:tab/>
      </w:r>
      <w:r>
        <w:rPr>
          <w:rFonts w:ascii="Calibri" w:hAnsi="Calibri"/>
          <w:sz w:val="22"/>
        </w:rPr>
        <w:tab/>
      </w:r>
    </w:p>
    <w:p w:rsidR="003941CE" w:rsidRDefault="00DA6505" w:rsidP="003941CE">
      <w:pPr>
        <w:tabs>
          <w:tab w:val="left" w:pos="3630"/>
        </w:tabs>
        <w:rPr>
          <w:rFonts w:ascii="Calibri" w:hAnsi="Calibri"/>
          <w:sz w:val="22"/>
        </w:rPr>
      </w:pPr>
      <w:r>
        <w:rPr>
          <w:rFonts w:ascii="Calibri" w:hAnsi="Calibri"/>
          <w:sz w:val="22"/>
        </w:rPr>
        <w:t>Cheryl Smith (CS)</w:t>
      </w:r>
      <w:r>
        <w:rPr>
          <w:rFonts w:ascii="Calibri" w:hAnsi="Calibri"/>
          <w:sz w:val="22"/>
        </w:rPr>
        <w:tab/>
      </w:r>
      <w:r w:rsidR="003941CE">
        <w:rPr>
          <w:rFonts w:ascii="Calibri" w:hAnsi="Calibri"/>
          <w:sz w:val="22"/>
        </w:rPr>
        <w:t>Thomas Turner (TT)</w:t>
      </w:r>
    </w:p>
    <w:p w:rsidR="003941CE" w:rsidRDefault="00DA6505" w:rsidP="003941CE">
      <w:pPr>
        <w:tabs>
          <w:tab w:val="left" w:pos="3630"/>
        </w:tabs>
        <w:rPr>
          <w:rFonts w:ascii="Calibri" w:hAnsi="Calibri"/>
          <w:sz w:val="22"/>
        </w:rPr>
      </w:pPr>
      <w:r>
        <w:rPr>
          <w:rFonts w:ascii="Calibri" w:hAnsi="Calibri"/>
          <w:sz w:val="22"/>
        </w:rPr>
        <w:tab/>
      </w:r>
      <w:r w:rsidR="003941CE">
        <w:rPr>
          <w:rFonts w:ascii="Calibri" w:hAnsi="Calibri"/>
          <w:sz w:val="22"/>
        </w:rPr>
        <w:t>Edward Jolley (EJ)</w:t>
      </w:r>
    </w:p>
    <w:p w:rsidR="003941CE" w:rsidRPr="003941CE" w:rsidRDefault="003941CE" w:rsidP="003941CE">
      <w:pPr>
        <w:tabs>
          <w:tab w:val="left" w:pos="3630"/>
        </w:tabs>
        <w:rPr>
          <w:rFonts w:ascii="Calibri" w:hAnsi="Calibr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r w:rsidRPr="00EE1A82">
              <w:rPr>
                <w:rFonts w:ascii="Calibri" w:hAnsi="Calibri" w:cs="Calibri"/>
                <w:b/>
                <w:sz w:val="22"/>
              </w:rPr>
              <w:t>Ref</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b/>
                <w:color w:val="000000"/>
                <w:sz w:val="22"/>
              </w:rPr>
            </w:pPr>
            <w:r w:rsidRPr="00EE1A82">
              <w:rPr>
                <w:rFonts w:ascii="Calibri" w:hAnsi="Calibri"/>
                <w:b/>
                <w:color w:val="000000"/>
                <w:sz w:val="22"/>
              </w:rPr>
              <w:t>Discussion</w:t>
            </w: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r w:rsidRPr="00EE1A82">
              <w:rPr>
                <w:rFonts w:ascii="Calibri" w:hAnsi="Calibri" w:cs="Calibri"/>
                <w:b/>
                <w:sz w:val="22"/>
              </w:rPr>
              <w:t>1</w:t>
            </w:r>
          </w:p>
          <w:p w:rsidR="006308F6" w:rsidRPr="00EE1A82" w:rsidRDefault="006308F6" w:rsidP="00EE1A82">
            <w:pPr>
              <w:jc w:val="both"/>
              <w:rPr>
                <w:rFonts w:ascii="Calibri" w:hAnsi="Calibri" w:cs="Calibri"/>
                <w:b/>
                <w:sz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ED6ED9" w:rsidP="00EE1A82">
            <w:pPr>
              <w:jc w:val="both"/>
              <w:rPr>
                <w:rFonts w:ascii="Calibri" w:hAnsi="Calibri"/>
                <w:b/>
                <w:color w:val="000000"/>
                <w:sz w:val="22"/>
              </w:rPr>
            </w:pPr>
            <w:r w:rsidRPr="00EE1A82">
              <w:rPr>
                <w:rFonts w:ascii="Calibri" w:hAnsi="Calibri"/>
                <w:b/>
                <w:color w:val="000000"/>
                <w:sz w:val="22"/>
              </w:rPr>
              <w:t>Welcome, introductions &amp; apologies</w:t>
            </w:r>
          </w:p>
          <w:p w:rsidR="00ED6ED9" w:rsidRPr="00EE1A82" w:rsidRDefault="00ED6ED9" w:rsidP="00EE1A82">
            <w:pPr>
              <w:jc w:val="both"/>
              <w:rPr>
                <w:rFonts w:ascii="Calibri" w:hAnsi="Calibri"/>
                <w:b/>
                <w:color w:val="000000"/>
                <w:sz w:val="22"/>
              </w:rPr>
            </w:pPr>
          </w:p>
          <w:p w:rsidR="00ED6ED9" w:rsidRPr="00EE1A82" w:rsidRDefault="003941CE" w:rsidP="00EE1A82">
            <w:pPr>
              <w:jc w:val="both"/>
              <w:rPr>
                <w:rFonts w:ascii="Calibri" w:hAnsi="Calibri"/>
                <w:color w:val="000000"/>
                <w:sz w:val="22"/>
              </w:rPr>
            </w:pPr>
            <w:r>
              <w:rPr>
                <w:rFonts w:ascii="Calibri" w:hAnsi="Calibri"/>
                <w:color w:val="000000"/>
                <w:sz w:val="22"/>
              </w:rPr>
              <w:t>Dr Harris welcomed everyone to the meeting</w:t>
            </w:r>
            <w:r w:rsidR="00ED6ED9" w:rsidRPr="00EE1A82">
              <w:rPr>
                <w:rFonts w:ascii="Calibri" w:hAnsi="Calibri"/>
                <w:color w:val="000000"/>
                <w:sz w:val="22"/>
              </w:rPr>
              <w:t>.  Introductions were made and apologies noted.</w:t>
            </w:r>
          </w:p>
          <w:p w:rsidR="00ED6ED9" w:rsidRPr="00EE1A82" w:rsidRDefault="00ED6ED9" w:rsidP="00EE1A82">
            <w:pPr>
              <w:jc w:val="both"/>
              <w:rPr>
                <w:rFonts w:ascii="Calibri" w:hAnsi="Calibri"/>
                <w:b/>
                <w:color w:val="000000"/>
                <w:sz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r w:rsidRPr="00EE1A82">
              <w:rPr>
                <w:rFonts w:ascii="Calibri" w:hAnsi="Calibri" w:cs="Calibri"/>
                <w:b/>
                <w:sz w:val="22"/>
              </w:rPr>
              <w:t>2</w:t>
            </w:r>
          </w:p>
          <w:p w:rsidR="006308F6" w:rsidRPr="00EE1A82" w:rsidRDefault="006308F6" w:rsidP="00EE1A82">
            <w:pPr>
              <w:jc w:val="both"/>
              <w:rPr>
                <w:rFonts w:ascii="Calibri" w:hAnsi="Calibri" w:cs="Calibri"/>
                <w:b/>
                <w:sz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ED6ED9" w:rsidRPr="00EE1A82" w:rsidRDefault="00ED6ED9" w:rsidP="00EE1A82">
            <w:pPr>
              <w:jc w:val="both"/>
              <w:rPr>
                <w:rFonts w:ascii="Calibri" w:hAnsi="Calibri" w:cs="Arial"/>
                <w:b/>
                <w:sz w:val="22"/>
              </w:rPr>
            </w:pPr>
            <w:r w:rsidRPr="00EE1A82">
              <w:rPr>
                <w:rFonts w:ascii="Calibri" w:hAnsi="Calibri" w:cs="Arial"/>
                <w:b/>
                <w:sz w:val="22"/>
              </w:rPr>
              <w:t>Minutes of the last meeting / matters arising</w:t>
            </w:r>
          </w:p>
          <w:p w:rsidR="003941CE" w:rsidRDefault="003941CE" w:rsidP="001D7BDF">
            <w:pPr>
              <w:jc w:val="both"/>
              <w:rPr>
                <w:rFonts w:ascii="Calibri" w:hAnsi="Calibri"/>
                <w:sz w:val="22"/>
              </w:rPr>
            </w:pPr>
          </w:p>
          <w:p w:rsidR="001D7BDF" w:rsidRPr="001D7BDF" w:rsidRDefault="001D7BDF" w:rsidP="001D7BDF">
            <w:pPr>
              <w:pStyle w:val="ListParagraph"/>
              <w:numPr>
                <w:ilvl w:val="0"/>
                <w:numId w:val="18"/>
              </w:numPr>
              <w:jc w:val="both"/>
              <w:rPr>
                <w:rFonts w:ascii="Calibri" w:hAnsi="Calibri"/>
                <w:sz w:val="22"/>
              </w:rPr>
            </w:pPr>
            <w:r w:rsidRPr="001D7BDF">
              <w:rPr>
                <w:rFonts w:ascii="Calibri" w:hAnsi="Calibri"/>
                <w:sz w:val="22"/>
              </w:rPr>
              <w:t>MW queried the helipad as it was noted</w:t>
            </w:r>
            <w:r w:rsidR="00EA7345">
              <w:rPr>
                <w:rFonts w:ascii="Calibri" w:hAnsi="Calibri"/>
                <w:sz w:val="22"/>
              </w:rPr>
              <w:t xml:space="preserve"> in the last meeting</w:t>
            </w:r>
            <w:r w:rsidRPr="001D7BDF">
              <w:rPr>
                <w:rFonts w:ascii="Calibri" w:hAnsi="Calibri"/>
                <w:sz w:val="22"/>
              </w:rPr>
              <w:t xml:space="preserve"> that helicopters were still landing on the rugby pitch. </w:t>
            </w:r>
            <w:r w:rsidRPr="001D7BDF">
              <w:rPr>
                <w:rFonts w:ascii="Calibri" w:hAnsi="Calibri"/>
                <w:i/>
                <w:sz w:val="22"/>
              </w:rPr>
              <w:t>From looking online it looks like the helipad is not quite ready but should be ready to use from early 2018.</w:t>
            </w:r>
          </w:p>
          <w:p w:rsidR="001D7BDF" w:rsidRDefault="001D7BDF" w:rsidP="001D7BDF">
            <w:pPr>
              <w:pStyle w:val="ListParagraph"/>
              <w:numPr>
                <w:ilvl w:val="0"/>
                <w:numId w:val="18"/>
              </w:numPr>
              <w:jc w:val="both"/>
              <w:rPr>
                <w:rFonts w:ascii="Calibri" w:hAnsi="Calibri"/>
                <w:sz w:val="22"/>
              </w:rPr>
            </w:pPr>
            <w:r>
              <w:rPr>
                <w:rFonts w:ascii="Calibri" w:hAnsi="Calibri"/>
                <w:sz w:val="22"/>
              </w:rPr>
              <w:t>GM confirmed that Medilink is free for people who had a card or a Nottingham City bus pass. If they have a Nottingham County bus pass then it is free one way only</w:t>
            </w:r>
            <w:r w:rsidR="004572B7">
              <w:rPr>
                <w:rFonts w:ascii="Calibri" w:hAnsi="Calibri"/>
                <w:sz w:val="22"/>
              </w:rPr>
              <w:t>.</w:t>
            </w:r>
          </w:p>
          <w:p w:rsidR="004572B7" w:rsidRPr="001D7BDF" w:rsidRDefault="004572B7" w:rsidP="004572B7">
            <w:pPr>
              <w:pStyle w:val="ListParagraph"/>
              <w:jc w:val="both"/>
              <w:rPr>
                <w:rFonts w:ascii="Calibri" w:hAnsi="Calibri"/>
                <w:sz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308F6" w:rsidRPr="00EE1A82" w:rsidRDefault="006308F6" w:rsidP="00EE1A82">
            <w:pPr>
              <w:jc w:val="both"/>
              <w:rPr>
                <w:rFonts w:ascii="Calibri" w:hAnsi="Calibri" w:cs="Calibri"/>
                <w:b/>
                <w:sz w:val="22"/>
              </w:rPr>
            </w:pPr>
            <w:r w:rsidRPr="00EE1A82">
              <w:rPr>
                <w:rFonts w:ascii="Calibri" w:hAnsi="Calibri" w:cs="Calibri"/>
                <w:b/>
                <w:sz w:val="22"/>
              </w:rPr>
              <w:t>3</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7C5ADC" w:rsidRDefault="007C5ADC" w:rsidP="00EE1A82">
            <w:pPr>
              <w:jc w:val="both"/>
              <w:rPr>
                <w:rFonts w:ascii="Calibri" w:hAnsi="Calibri"/>
                <w:b/>
                <w:sz w:val="22"/>
              </w:rPr>
            </w:pPr>
            <w:r w:rsidRPr="007C5ADC">
              <w:rPr>
                <w:rFonts w:ascii="Calibri" w:hAnsi="Calibri"/>
                <w:b/>
                <w:sz w:val="22"/>
              </w:rPr>
              <w:t>Extension Update</w:t>
            </w:r>
          </w:p>
          <w:p w:rsidR="003941CE" w:rsidRDefault="003941CE" w:rsidP="00EE1A82">
            <w:pPr>
              <w:jc w:val="both"/>
              <w:rPr>
                <w:rFonts w:ascii="Calibri" w:hAnsi="Calibri"/>
                <w:b/>
                <w:sz w:val="22"/>
              </w:rPr>
            </w:pPr>
          </w:p>
          <w:p w:rsidR="004572B7" w:rsidRPr="004572B7" w:rsidRDefault="004572B7" w:rsidP="00EE1A82">
            <w:pPr>
              <w:jc w:val="both"/>
              <w:rPr>
                <w:rFonts w:ascii="Calibri" w:hAnsi="Calibri"/>
                <w:sz w:val="22"/>
              </w:rPr>
            </w:pPr>
            <w:r>
              <w:rPr>
                <w:rFonts w:ascii="Calibri" w:hAnsi="Calibri"/>
                <w:sz w:val="22"/>
              </w:rPr>
              <w:t xml:space="preserve">CH commented that the extension was under way and the building team had broken ground and done the foundations, we also had some walls being built. GM asked if this was the new pharmacy and CH confirmed that </w:t>
            </w:r>
            <w:r w:rsidR="002862BC">
              <w:rPr>
                <w:rFonts w:ascii="Calibri" w:hAnsi="Calibri"/>
                <w:sz w:val="22"/>
              </w:rPr>
              <w:t xml:space="preserve">the very end of the new building is going to be the pharmacy. They will have separate fitters to fit the inside of the pharmacy and the surgery end and the </w:t>
            </w:r>
            <w:r w:rsidR="00EA7345">
              <w:rPr>
                <w:rFonts w:ascii="Calibri" w:hAnsi="Calibri"/>
                <w:sz w:val="22"/>
              </w:rPr>
              <w:t>final</w:t>
            </w:r>
            <w:r w:rsidR="002862BC">
              <w:rPr>
                <w:rFonts w:ascii="Calibri" w:hAnsi="Calibri"/>
                <w:sz w:val="22"/>
              </w:rPr>
              <w:t xml:space="preserve"> phase would be to break into the current waiting room and the front end</w:t>
            </w:r>
            <w:r w:rsidR="00EA7345">
              <w:rPr>
                <w:rFonts w:ascii="Calibri" w:hAnsi="Calibri"/>
                <w:sz w:val="22"/>
              </w:rPr>
              <w:t xml:space="preserve"> be</w:t>
            </w:r>
            <w:r w:rsidR="002862BC">
              <w:rPr>
                <w:rFonts w:ascii="Calibri" w:hAnsi="Calibri"/>
                <w:sz w:val="22"/>
              </w:rPr>
              <w:t xml:space="preserve"> re-modelled and</w:t>
            </w:r>
            <w:r w:rsidR="00EA7345">
              <w:rPr>
                <w:rFonts w:ascii="Calibri" w:hAnsi="Calibri"/>
                <w:sz w:val="22"/>
              </w:rPr>
              <w:t xml:space="preserve"> current </w:t>
            </w:r>
            <w:r w:rsidR="002862BC">
              <w:rPr>
                <w:rFonts w:ascii="Calibri" w:hAnsi="Calibri"/>
                <w:sz w:val="22"/>
              </w:rPr>
              <w:t xml:space="preserve">nurses rooms re-modelled so when this part happens will be when the current building is most disrupted as they will need to use other rooms. GM asked if reception was staying the same and CH confirmed the waiting area was but the store room and old phlebotomy room would be knocked through and a corridor made into the new build, at the moment we don’t think there will be an internal door to the pharmacy. GM also asked what was happening to the </w:t>
            </w:r>
            <w:r w:rsidR="00BA3C68">
              <w:rPr>
                <w:rFonts w:ascii="Calibri" w:hAnsi="Calibri"/>
                <w:sz w:val="22"/>
              </w:rPr>
              <w:t>clinician’s</w:t>
            </w:r>
            <w:r w:rsidR="002862BC">
              <w:rPr>
                <w:rFonts w:ascii="Calibri" w:hAnsi="Calibri"/>
                <w:sz w:val="22"/>
              </w:rPr>
              <w:t xml:space="preserve"> rooms that we have now and CH confirmed they would be staying the same structurally but would be </w:t>
            </w:r>
            <w:r w:rsidR="00BA3C68">
              <w:rPr>
                <w:rFonts w:ascii="Calibri" w:hAnsi="Calibri"/>
                <w:sz w:val="22"/>
              </w:rPr>
              <w:t xml:space="preserve">‘tarted up.’ To re-model the existing rooms would cause much more disruption and we wouldn’t gain that much from them as there is a newer set of criteria for rooms having to be a certain size etc. GM also asked about a proposed end date and CH confirmed it would be about 6 months from starting it </w:t>
            </w:r>
            <w:bookmarkStart w:id="0" w:name="_GoBack"/>
            <w:bookmarkEnd w:id="0"/>
            <w:r w:rsidR="00BA3C68">
              <w:rPr>
                <w:rFonts w:ascii="Calibri" w:hAnsi="Calibri"/>
                <w:sz w:val="22"/>
              </w:rPr>
              <w:t xml:space="preserve">so hopefully early next year. JT asked with regards to the car park for staff being extended but CH confirmed it would just be the building and that we aren’t able to use the car park at the minute so have been finding alternative parking, Sainsbury’s have let us </w:t>
            </w:r>
            <w:r w:rsidR="00BA3C68">
              <w:rPr>
                <w:rFonts w:ascii="Calibri" w:hAnsi="Calibri"/>
                <w:sz w:val="22"/>
              </w:rPr>
              <w:lastRenderedPageBreak/>
              <w:t>have 6 spaces</w:t>
            </w:r>
            <w:r w:rsidR="00106F12">
              <w:rPr>
                <w:rFonts w:ascii="Calibri" w:hAnsi="Calibri"/>
                <w:sz w:val="22"/>
              </w:rPr>
              <w:t>.</w:t>
            </w:r>
            <w:r w:rsidR="00CA6964">
              <w:rPr>
                <w:rFonts w:ascii="Calibri" w:hAnsi="Calibri"/>
                <w:sz w:val="22"/>
              </w:rPr>
              <w:t xml:space="preserve"> GM asked if the extension was due to the amount of patients registered and the need for more space, CH confirmed it was partly because of that partly so we can run other services from our site as we have the Heart Failure Nurses who run a clinic once a week from here etc. GM also asked if we were ok with the amount of GPs we have at the minute and CH confirmed that presently were are ok but we may work towards an MDT of people such as prescribing nurses as our nurses aren’t able to prescribe however NHS seems to struggle to recruit and there are a lot of posts available. CH mentioned that the two locum GPs we have to cover Dr Johns maternity leave both work elsewhere, one in Chesterfield and one at NEMS but it does mean they bring a mix of skills to us. </w:t>
            </w:r>
          </w:p>
          <w:p w:rsidR="00CF2C58" w:rsidRPr="003941CE" w:rsidRDefault="00CF2C58" w:rsidP="001D7BDF">
            <w:pPr>
              <w:jc w:val="both"/>
              <w:rPr>
                <w:rFonts w:ascii="Calibri" w:hAnsi="Calibri"/>
                <w:sz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r w:rsidRPr="00EE1A82">
              <w:rPr>
                <w:rFonts w:ascii="Calibri" w:hAnsi="Calibri" w:cs="Calibri"/>
                <w:b/>
                <w:sz w:val="22"/>
              </w:rPr>
              <w:lastRenderedPageBreak/>
              <w:t>4</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CA6964" w:rsidRDefault="00915303" w:rsidP="003941CE">
            <w:pPr>
              <w:jc w:val="both"/>
              <w:rPr>
                <w:rFonts w:ascii="Calibri" w:hAnsi="Calibri" w:cs="Calibri"/>
                <w:b/>
                <w:sz w:val="22"/>
              </w:rPr>
            </w:pPr>
            <w:r w:rsidRPr="00915303">
              <w:rPr>
                <w:rFonts w:ascii="Calibri" w:hAnsi="Calibri" w:cs="Calibri"/>
                <w:b/>
                <w:sz w:val="22"/>
              </w:rPr>
              <w:t>PRG</w:t>
            </w:r>
          </w:p>
          <w:p w:rsidR="00CA6964" w:rsidRPr="00CA6964" w:rsidRDefault="00CA6964" w:rsidP="00CA6964">
            <w:pPr>
              <w:jc w:val="center"/>
              <w:rPr>
                <w:rFonts w:ascii="Calibri" w:hAnsi="Calibri" w:cs="Calibri"/>
                <w:i/>
                <w:sz w:val="22"/>
              </w:rPr>
            </w:pPr>
            <w:r w:rsidRPr="00CA6964">
              <w:rPr>
                <w:rFonts w:ascii="Calibri" w:hAnsi="Calibri" w:cs="Calibri"/>
                <w:i/>
                <w:sz w:val="22"/>
              </w:rPr>
              <w:t>No  feedback available as TT sent his apologies</w:t>
            </w:r>
          </w:p>
          <w:p w:rsidR="00A36665" w:rsidRPr="00A36665" w:rsidRDefault="00A36665" w:rsidP="001D7BDF">
            <w:pPr>
              <w:jc w:val="both"/>
              <w:rPr>
                <w:rFonts w:ascii="Calibri" w:hAnsi="Calibri" w:cs="Calibri"/>
                <w:sz w:val="22"/>
              </w:rPr>
            </w:pPr>
          </w:p>
        </w:tc>
      </w:tr>
      <w:tr w:rsidR="008F17B5"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8F17B5" w:rsidRPr="00EE1A82" w:rsidRDefault="008F17B5" w:rsidP="00EE1A82">
            <w:pPr>
              <w:jc w:val="both"/>
              <w:rPr>
                <w:rFonts w:ascii="Calibri" w:hAnsi="Calibri" w:cs="Calibri"/>
                <w:b/>
                <w:sz w:val="22"/>
              </w:rPr>
            </w:pPr>
            <w:r>
              <w:rPr>
                <w:rFonts w:ascii="Calibri" w:hAnsi="Calibri" w:cs="Calibri"/>
                <w:b/>
                <w:sz w:val="22"/>
              </w:rPr>
              <w:t>5</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0A1C9E" w:rsidRDefault="00414127" w:rsidP="003941CE">
            <w:pPr>
              <w:jc w:val="both"/>
              <w:rPr>
                <w:rFonts w:ascii="Calibri" w:hAnsi="Calibri" w:cs="Calibri"/>
                <w:b/>
                <w:sz w:val="22"/>
              </w:rPr>
            </w:pPr>
            <w:r w:rsidRPr="00414127">
              <w:rPr>
                <w:rFonts w:ascii="Calibri" w:hAnsi="Calibri" w:cs="Calibri"/>
                <w:b/>
                <w:sz w:val="22"/>
              </w:rPr>
              <w:t>AOB</w:t>
            </w:r>
          </w:p>
          <w:p w:rsidR="00A36665" w:rsidRDefault="00A36665" w:rsidP="003941CE">
            <w:pPr>
              <w:jc w:val="both"/>
              <w:rPr>
                <w:rFonts w:ascii="Calibri" w:hAnsi="Calibri" w:cs="Calibri"/>
                <w:b/>
                <w:sz w:val="22"/>
              </w:rPr>
            </w:pPr>
          </w:p>
          <w:p w:rsidR="005D4D1A" w:rsidRDefault="0010581D" w:rsidP="005D4D1A">
            <w:pPr>
              <w:pStyle w:val="ListParagraph"/>
              <w:numPr>
                <w:ilvl w:val="0"/>
                <w:numId w:val="19"/>
              </w:numPr>
              <w:jc w:val="both"/>
              <w:rPr>
                <w:rFonts w:ascii="Calibri" w:hAnsi="Calibri" w:cs="Calibri"/>
                <w:sz w:val="22"/>
              </w:rPr>
            </w:pPr>
            <w:r>
              <w:rPr>
                <w:rFonts w:ascii="Calibri" w:hAnsi="Calibri" w:cs="Calibri"/>
                <w:sz w:val="22"/>
              </w:rPr>
              <w:t xml:space="preserve">SB mentioned that she had seen that they were trying to make hospitals more wellbeing places with regards to nutrition and not a place to cure sickness due to the great rise in obesity. GM also commented that it is a crisis which can bring the NHS down so they are trying to be proactive. CH commented that we now have a service called ‘Changepoint’ which is targeted at exercise and nutrition which helps to tackle not only obesity but other health problems as well. </w:t>
            </w:r>
            <w:r w:rsidR="005D4177">
              <w:rPr>
                <w:rFonts w:ascii="Calibri" w:hAnsi="Calibri" w:cs="Calibri"/>
                <w:sz w:val="22"/>
              </w:rPr>
              <w:t>Changepoint is there with the idea that drugs are not always the answer but t</w:t>
            </w:r>
            <w:r>
              <w:rPr>
                <w:rFonts w:ascii="Calibri" w:hAnsi="Calibri" w:cs="Calibri"/>
                <w:sz w:val="22"/>
              </w:rPr>
              <w:t>he obesity epidemic is getting worse</w:t>
            </w:r>
            <w:r w:rsidR="005D4177">
              <w:rPr>
                <w:rFonts w:ascii="Calibri" w:hAnsi="Calibri" w:cs="Calibri"/>
                <w:sz w:val="22"/>
              </w:rPr>
              <w:t>. Nottingham City surgeries can refer to slimming world so patients get a discount for a certain amount of time but that isn’t available to us. Changepoint is arguably</w:t>
            </w:r>
            <w:r w:rsidR="005D4D1A">
              <w:rPr>
                <w:rFonts w:ascii="Calibri" w:hAnsi="Calibri" w:cs="Calibri"/>
                <w:sz w:val="22"/>
              </w:rPr>
              <w:t xml:space="preserve"> physio for obesity like you would be referred for knee pain. However GPs do find that these schemes don’t cost as much to run operatively but can go under quickly if funding is pulled, but it is proactive as cheaper to prevent then to cure. </w:t>
            </w:r>
            <w:r w:rsidR="005D4D1A" w:rsidRPr="005D4D1A">
              <w:rPr>
                <w:rFonts w:ascii="Calibri" w:hAnsi="Calibri" w:cs="Calibri"/>
                <w:sz w:val="22"/>
              </w:rPr>
              <w:t>GM mentioned that there was an interesting article on young offenders in that a good school would cost £50,000 a year however a young offender in prison would cost £105,000 a year so it would be more proactive</w:t>
            </w:r>
            <w:r w:rsidR="005D4177" w:rsidRPr="005D4D1A">
              <w:rPr>
                <w:rFonts w:ascii="Calibri" w:hAnsi="Calibri" w:cs="Calibri"/>
                <w:sz w:val="22"/>
              </w:rPr>
              <w:t xml:space="preserve"> </w:t>
            </w:r>
            <w:r w:rsidR="005D4D1A">
              <w:rPr>
                <w:rFonts w:ascii="Calibri" w:hAnsi="Calibri" w:cs="Calibri"/>
                <w:sz w:val="22"/>
              </w:rPr>
              <w:t xml:space="preserve">to send to a good public school when they first start to offend. BW mentioned that the NHS was originally set up as prevention service but it has now gone more the other way to being a way to cure illness etc. </w:t>
            </w:r>
          </w:p>
          <w:p w:rsidR="005D4D1A" w:rsidRDefault="005D4D1A" w:rsidP="005D4D1A">
            <w:pPr>
              <w:pStyle w:val="ListParagraph"/>
              <w:numPr>
                <w:ilvl w:val="0"/>
                <w:numId w:val="19"/>
              </w:numPr>
              <w:jc w:val="both"/>
              <w:rPr>
                <w:rFonts w:ascii="Calibri" w:hAnsi="Calibri" w:cs="Calibri"/>
                <w:sz w:val="22"/>
              </w:rPr>
            </w:pPr>
            <w:r>
              <w:rPr>
                <w:rFonts w:ascii="Calibri" w:hAnsi="Calibri" w:cs="Calibri"/>
                <w:sz w:val="22"/>
              </w:rPr>
              <w:t xml:space="preserve">Flu jabs-these are now in stock and we have two clinics 30/09/17 &amp; 14/10/17 9-10:30am but we have started them opportunistically. GM mentioned he received a text a few weeks ago inviting to book in. </w:t>
            </w:r>
          </w:p>
          <w:p w:rsidR="005D4D1A" w:rsidRPr="005D4D1A" w:rsidRDefault="005D4D1A" w:rsidP="005D4D1A">
            <w:pPr>
              <w:pStyle w:val="ListParagraph"/>
              <w:numPr>
                <w:ilvl w:val="0"/>
                <w:numId w:val="19"/>
              </w:numPr>
              <w:jc w:val="both"/>
              <w:rPr>
                <w:rFonts w:ascii="Calibri" w:hAnsi="Calibri" w:cs="Calibri"/>
                <w:sz w:val="22"/>
              </w:rPr>
            </w:pPr>
            <w:r>
              <w:rPr>
                <w:rFonts w:ascii="Calibri" w:hAnsi="Calibri" w:cs="Calibri"/>
                <w:sz w:val="22"/>
              </w:rPr>
              <w:t xml:space="preserve">CH mentioned that Dr Johns had a baby girl in July. GM conveyed good wishes from everyone. </w:t>
            </w:r>
          </w:p>
          <w:p w:rsidR="00B57753" w:rsidRPr="001D7BDF" w:rsidRDefault="00B57753" w:rsidP="001D7BDF">
            <w:pPr>
              <w:jc w:val="both"/>
              <w:rPr>
                <w:rFonts w:ascii="Calibri" w:hAnsi="Calibri" w:cs="Calibri"/>
                <w:sz w:val="22"/>
              </w:rPr>
            </w:pPr>
          </w:p>
        </w:tc>
      </w:tr>
      <w:tr w:rsidR="006308F6" w:rsidRPr="00EE1A82" w:rsidTr="00B71ADB">
        <w:trPr>
          <w:trHeight w:val="39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b/>
                <w:sz w:val="22"/>
              </w:rPr>
            </w:pPr>
            <w:r w:rsidRPr="00EE1A82">
              <w:rPr>
                <w:rFonts w:ascii="Calibri" w:hAnsi="Calibri"/>
                <w:b/>
                <w:sz w:val="22"/>
              </w:rPr>
              <w:t xml:space="preserve">Date of next meeting and close </w:t>
            </w:r>
          </w:p>
          <w:p w:rsidR="0047778F" w:rsidRDefault="006308F6" w:rsidP="00EE1A82">
            <w:pPr>
              <w:jc w:val="both"/>
              <w:rPr>
                <w:rFonts w:ascii="Calibri" w:hAnsi="Calibri"/>
                <w:sz w:val="22"/>
              </w:rPr>
            </w:pPr>
            <w:r w:rsidRPr="00EE1A82">
              <w:rPr>
                <w:rFonts w:ascii="Calibri" w:hAnsi="Calibri"/>
                <w:sz w:val="22"/>
              </w:rPr>
              <w:t>Graham Mansfield, Chair, thanked everyone for attending.  The next meeting will be on</w:t>
            </w:r>
            <w:r w:rsidR="000A1C9E">
              <w:rPr>
                <w:rFonts w:ascii="Calibri" w:hAnsi="Calibri"/>
                <w:sz w:val="22"/>
              </w:rPr>
              <w:t>:</w:t>
            </w:r>
          </w:p>
          <w:p w:rsidR="006308F6" w:rsidRDefault="006308F6" w:rsidP="001D7BDF">
            <w:pPr>
              <w:jc w:val="center"/>
              <w:rPr>
                <w:rFonts w:ascii="Calibri" w:hAnsi="Calibri"/>
                <w:b/>
                <w:sz w:val="22"/>
                <w:u w:val="single"/>
              </w:rPr>
            </w:pPr>
            <w:r w:rsidRPr="0047778F">
              <w:rPr>
                <w:rFonts w:ascii="Calibri" w:hAnsi="Calibri"/>
                <w:b/>
                <w:sz w:val="22"/>
                <w:u w:val="single"/>
              </w:rPr>
              <w:t xml:space="preserve">Tuesday </w:t>
            </w:r>
            <w:r w:rsidR="001D7BDF">
              <w:rPr>
                <w:rFonts w:ascii="Calibri" w:hAnsi="Calibri"/>
                <w:b/>
                <w:sz w:val="22"/>
                <w:u w:val="single"/>
              </w:rPr>
              <w:t>7</w:t>
            </w:r>
            <w:r w:rsidR="001D7BDF" w:rsidRPr="001D7BDF">
              <w:rPr>
                <w:rFonts w:ascii="Calibri" w:hAnsi="Calibri"/>
                <w:b/>
                <w:sz w:val="22"/>
                <w:u w:val="single"/>
                <w:vertAlign w:val="superscript"/>
              </w:rPr>
              <w:t>th</w:t>
            </w:r>
            <w:r w:rsidR="001D7BDF">
              <w:rPr>
                <w:rFonts w:ascii="Calibri" w:hAnsi="Calibri"/>
                <w:b/>
                <w:sz w:val="22"/>
                <w:u w:val="single"/>
              </w:rPr>
              <w:t xml:space="preserve"> November</w:t>
            </w:r>
            <w:r w:rsidR="00B57753">
              <w:rPr>
                <w:rFonts w:ascii="Calibri" w:hAnsi="Calibri"/>
                <w:b/>
                <w:sz w:val="22"/>
                <w:u w:val="single"/>
              </w:rPr>
              <w:t xml:space="preserve"> 18:30</w:t>
            </w:r>
          </w:p>
          <w:p w:rsidR="001D7BDF" w:rsidRPr="001D7BDF" w:rsidRDefault="001D7BDF" w:rsidP="001D7BDF">
            <w:pPr>
              <w:jc w:val="center"/>
              <w:rPr>
                <w:rFonts w:ascii="Calibri" w:hAnsi="Calibri"/>
                <w:b/>
                <w:sz w:val="22"/>
                <w:u w:val="single"/>
              </w:rPr>
            </w:pPr>
          </w:p>
        </w:tc>
      </w:tr>
    </w:tbl>
    <w:p w:rsidR="00344B50" w:rsidRPr="00EE1A82" w:rsidRDefault="00344B50" w:rsidP="00344B50">
      <w:pPr>
        <w:rPr>
          <w:sz w:val="22"/>
        </w:rPr>
      </w:pPr>
    </w:p>
    <w:p w:rsidR="00C62350" w:rsidRPr="00EE1A82" w:rsidRDefault="00C62350" w:rsidP="00C5513B">
      <w:pPr>
        <w:rPr>
          <w:rFonts w:asciiTheme="minorHAnsi" w:hAnsiTheme="minorHAnsi" w:cstheme="minorHAnsi"/>
          <w:sz w:val="22"/>
        </w:rPr>
      </w:pPr>
    </w:p>
    <w:p w:rsidR="0056076A" w:rsidRPr="00EE1A82" w:rsidRDefault="0056076A" w:rsidP="00C5513B">
      <w:pPr>
        <w:rPr>
          <w:rFonts w:asciiTheme="minorHAnsi" w:hAnsiTheme="minorHAnsi" w:cstheme="minorHAnsi"/>
          <w:sz w:val="22"/>
        </w:rPr>
      </w:pPr>
    </w:p>
    <w:sectPr w:rsidR="0056076A" w:rsidRPr="00EE1A8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D9" w:rsidRDefault="00ED6ED9" w:rsidP="0048706B">
      <w:r>
        <w:separator/>
      </w:r>
    </w:p>
  </w:endnote>
  <w:endnote w:type="continuationSeparator" w:id="0">
    <w:p w:rsidR="00ED6ED9" w:rsidRDefault="00ED6ED9" w:rsidP="0048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D9" w:rsidRDefault="00ED6ED9" w:rsidP="00EB79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D9" w:rsidRDefault="00ED6ED9" w:rsidP="0048706B">
      <w:r>
        <w:separator/>
      </w:r>
    </w:p>
  </w:footnote>
  <w:footnote w:type="continuationSeparator" w:id="0">
    <w:p w:rsidR="00ED6ED9" w:rsidRDefault="00ED6ED9" w:rsidP="0048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D9" w:rsidRDefault="00ED6ED9">
    <w:pPr>
      <w:pStyle w:val="Header"/>
    </w:pPr>
    <w:r>
      <w:rPr>
        <w:noProof/>
        <w:lang w:eastAsia="en-GB"/>
      </w:rPr>
      <w:drawing>
        <wp:inline distT="0" distB="0" distL="0" distR="0" wp14:anchorId="1857AB0C" wp14:editId="7649B89C">
          <wp:extent cx="1056913" cy="707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056913" cy="707171"/>
                  </a:xfrm>
                  <a:prstGeom prst="rect">
                    <a:avLst/>
                  </a:prstGeom>
                </pic:spPr>
              </pic:pic>
            </a:graphicData>
          </a:graphic>
        </wp:inline>
      </w:drawing>
    </w:r>
    <w:r>
      <w:tab/>
    </w:r>
    <w:r>
      <w:tab/>
    </w:r>
    <w:r>
      <w:rPr>
        <w:noProof/>
        <w:lang w:eastAsia="en-GB"/>
      </w:rPr>
      <w:drawing>
        <wp:inline distT="0" distB="0" distL="0" distR="0">
          <wp:extent cx="1588045" cy="595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2">
                    <a:extLst>
                      <a:ext uri="{28A0092B-C50C-407E-A947-70E740481C1C}">
                        <a14:useLocalDpi xmlns:a14="http://schemas.microsoft.com/office/drawing/2010/main" val="0"/>
                      </a:ext>
                    </a:extLst>
                  </a:blip>
                  <a:stretch>
                    <a:fillRect/>
                  </a:stretch>
                </pic:blipFill>
                <pic:spPr>
                  <a:xfrm>
                    <a:off x="0" y="0"/>
                    <a:ext cx="1595171" cy="598057"/>
                  </a:xfrm>
                  <a:prstGeom prst="rect">
                    <a:avLst/>
                  </a:prstGeom>
                </pic:spPr>
              </pic:pic>
            </a:graphicData>
          </a:graphic>
        </wp:inline>
      </w:drawing>
    </w:r>
  </w:p>
  <w:p w:rsidR="00ED6ED9" w:rsidRPr="0048706B" w:rsidRDefault="00ED6ED9">
    <w:pPr>
      <w:pStyle w:val="Header"/>
      <w:rPr>
        <w:rFonts w:cstheme="minorHAnsi"/>
        <w:b/>
        <w:color w:val="92D050"/>
        <w:sz w:val="28"/>
        <w:szCs w:val="28"/>
      </w:rPr>
    </w:pPr>
    <w:r w:rsidRPr="0048706B">
      <w:rPr>
        <w:rFonts w:cstheme="minorHAnsi"/>
        <w:b/>
        <w:color w:val="92D050"/>
        <w:sz w:val="28"/>
        <w:szCs w:val="28"/>
      </w:rPr>
      <w:t>The Oaks Medical Centre</w:t>
    </w:r>
  </w:p>
  <w:p w:rsidR="00ED6ED9" w:rsidRDefault="00ED6ED9">
    <w:pPr>
      <w:pStyle w:val="Header"/>
      <w:rPr>
        <w:rFonts w:cstheme="minorHAnsi"/>
        <w:b/>
        <w:color w:val="92D050"/>
      </w:rPr>
    </w:pPr>
    <w:r w:rsidRPr="0048706B">
      <w:rPr>
        <w:rFonts w:cstheme="minorHAnsi"/>
        <w:b/>
        <w:color w:val="92D050"/>
      </w:rPr>
      <w:t xml:space="preserve">Drs: Mansford, Jacklin, </w:t>
    </w:r>
    <w:r>
      <w:rPr>
        <w:rFonts w:cstheme="minorHAnsi"/>
        <w:b/>
        <w:color w:val="92D050"/>
      </w:rPr>
      <w:t>Laurance, Harris, Johns, Burns &amp; Swain.</w:t>
    </w:r>
  </w:p>
  <w:p w:rsidR="00ED6ED9" w:rsidRPr="0048706B" w:rsidRDefault="00ED6ED9">
    <w:pPr>
      <w:pStyle w:val="Header"/>
      <w:rPr>
        <w:rFonts w:cstheme="minorHAnsi"/>
        <w:b/>
        <w:color w:val="92D050"/>
      </w:rPr>
    </w:pPr>
    <w:r>
      <w:rPr>
        <w:rFonts w:cstheme="minorHAnsi"/>
        <w:b/>
        <w:color w:val="92D050"/>
      </w:rPr>
      <w:t>20 Villa Street Beeston Nottingham NG9 2NY Tel: 0115 9254 566 Fax: 0115 9677 470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3F7"/>
    <w:multiLevelType w:val="hybridMultilevel"/>
    <w:tmpl w:val="435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170CE"/>
    <w:multiLevelType w:val="hybridMultilevel"/>
    <w:tmpl w:val="AFE693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8E82D54"/>
    <w:multiLevelType w:val="hybridMultilevel"/>
    <w:tmpl w:val="3EC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90ED1"/>
    <w:multiLevelType w:val="hybridMultilevel"/>
    <w:tmpl w:val="471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EC0D34"/>
    <w:multiLevelType w:val="hybridMultilevel"/>
    <w:tmpl w:val="527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F2CB4"/>
    <w:multiLevelType w:val="hybridMultilevel"/>
    <w:tmpl w:val="4FF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857CA8"/>
    <w:multiLevelType w:val="hybridMultilevel"/>
    <w:tmpl w:val="1564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7221E5"/>
    <w:multiLevelType w:val="hybridMultilevel"/>
    <w:tmpl w:val="E9FA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0A04E4"/>
    <w:multiLevelType w:val="hybridMultilevel"/>
    <w:tmpl w:val="B630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BE56B9"/>
    <w:multiLevelType w:val="multilevel"/>
    <w:tmpl w:val="770EB722"/>
    <w:numStyleLink w:val="Bullet01"/>
  </w:abstractNum>
  <w:abstractNum w:abstractNumId="11">
    <w:nsid w:val="55333F02"/>
    <w:multiLevelType w:val="hybridMultilevel"/>
    <w:tmpl w:val="DED8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4351D0"/>
    <w:multiLevelType w:val="hybridMultilevel"/>
    <w:tmpl w:val="B6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2C58DE"/>
    <w:multiLevelType w:val="hybridMultilevel"/>
    <w:tmpl w:val="10DE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2666CE"/>
    <w:multiLevelType w:val="hybridMultilevel"/>
    <w:tmpl w:val="52A2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F92484"/>
    <w:multiLevelType w:val="hybridMultilevel"/>
    <w:tmpl w:val="1678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2D6FD0"/>
    <w:multiLevelType w:val="hybridMultilevel"/>
    <w:tmpl w:val="9E082E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5DF43DE"/>
    <w:multiLevelType w:val="hybridMultilevel"/>
    <w:tmpl w:val="A192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6639D8"/>
    <w:multiLevelType w:val="hybridMultilevel"/>
    <w:tmpl w:val="91E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6"/>
  </w:num>
  <w:num w:numId="5">
    <w:abstractNumId w:val="7"/>
  </w:num>
  <w:num w:numId="6">
    <w:abstractNumId w:val="2"/>
  </w:num>
  <w:num w:numId="7">
    <w:abstractNumId w:val="10"/>
  </w:num>
  <w:num w:numId="8">
    <w:abstractNumId w:val="13"/>
  </w:num>
  <w:num w:numId="9">
    <w:abstractNumId w:val="4"/>
  </w:num>
  <w:num w:numId="10">
    <w:abstractNumId w:val="9"/>
  </w:num>
  <w:num w:numId="11">
    <w:abstractNumId w:val="18"/>
  </w:num>
  <w:num w:numId="12">
    <w:abstractNumId w:val="15"/>
  </w:num>
  <w:num w:numId="13">
    <w:abstractNumId w:val="12"/>
  </w:num>
  <w:num w:numId="14">
    <w:abstractNumId w:val="14"/>
  </w:num>
  <w:num w:numId="15">
    <w:abstractNumId w:val="17"/>
  </w:num>
  <w:num w:numId="16">
    <w:abstractNumId w:val="11"/>
  </w:num>
  <w:num w:numId="17">
    <w:abstractNumId w:val="5"/>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6B"/>
    <w:rsid w:val="00066E2F"/>
    <w:rsid w:val="00070BF9"/>
    <w:rsid w:val="000A0EED"/>
    <w:rsid w:val="000A1929"/>
    <w:rsid w:val="000A1C9E"/>
    <w:rsid w:val="000A5A60"/>
    <w:rsid w:val="000B1B0F"/>
    <w:rsid w:val="0010581D"/>
    <w:rsid w:val="00106F12"/>
    <w:rsid w:val="001B6E18"/>
    <w:rsid w:val="001C2FD6"/>
    <w:rsid w:val="001D438A"/>
    <w:rsid w:val="001D7BDF"/>
    <w:rsid w:val="001F5981"/>
    <w:rsid w:val="00244657"/>
    <w:rsid w:val="002862BC"/>
    <w:rsid w:val="0029162A"/>
    <w:rsid w:val="002E60DD"/>
    <w:rsid w:val="002F746E"/>
    <w:rsid w:val="00305601"/>
    <w:rsid w:val="003140DE"/>
    <w:rsid w:val="00344B50"/>
    <w:rsid w:val="00376121"/>
    <w:rsid w:val="003941CE"/>
    <w:rsid w:val="003C1904"/>
    <w:rsid w:val="00414127"/>
    <w:rsid w:val="00414CE7"/>
    <w:rsid w:val="00436A30"/>
    <w:rsid w:val="004572B7"/>
    <w:rsid w:val="0047778F"/>
    <w:rsid w:val="004778B3"/>
    <w:rsid w:val="0048706B"/>
    <w:rsid w:val="004B463C"/>
    <w:rsid w:val="00506BBC"/>
    <w:rsid w:val="00546BE9"/>
    <w:rsid w:val="0056076A"/>
    <w:rsid w:val="00583A1A"/>
    <w:rsid w:val="005D4177"/>
    <w:rsid w:val="005D4D1A"/>
    <w:rsid w:val="0060308E"/>
    <w:rsid w:val="006308F6"/>
    <w:rsid w:val="006475C7"/>
    <w:rsid w:val="006913B5"/>
    <w:rsid w:val="006953B3"/>
    <w:rsid w:val="00765672"/>
    <w:rsid w:val="007C5ADC"/>
    <w:rsid w:val="007C7D0D"/>
    <w:rsid w:val="00807CEB"/>
    <w:rsid w:val="00847E36"/>
    <w:rsid w:val="00861DAD"/>
    <w:rsid w:val="008B13A1"/>
    <w:rsid w:val="008B245A"/>
    <w:rsid w:val="008C1F95"/>
    <w:rsid w:val="008F17B5"/>
    <w:rsid w:val="00915303"/>
    <w:rsid w:val="00934440"/>
    <w:rsid w:val="00A27353"/>
    <w:rsid w:val="00A36665"/>
    <w:rsid w:val="00A47757"/>
    <w:rsid w:val="00A7630E"/>
    <w:rsid w:val="00A81AEB"/>
    <w:rsid w:val="00AB4ECC"/>
    <w:rsid w:val="00AC270E"/>
    <w:rsid w:val="00B0663D"/>
    <w:rsid w:val="00B209AA"/>
    <w:rsid w:val="00B459C5"/>
    <w:rsid w:val="00B57753"/>
    <w:rsid w:val="00B71ADB"/>
    <w:rsid w:val="00BA3C68"/>
    <w:rsid w:val="00BA689B"/>
    <w:rsid w:val="00BE7C94"/>
    <w:rsid w:val="00C5513B"/>
    <w:rsid w:val="00C55939"/>
    <w:rsid w:val="00C62350"/>
    <w:rsid w:val="00CA64EB"/>
    <w:rsid w:val="00CA6964"/>
    <w:rsid w:val="00CC1DA7"/>
    <w:rsid w:val="00CD7E1A"/>
    <w:rsid w:val="00CF2C58"/>
    <w:rsid w:val="00D63F0B"/>
    <w:rsid w:val="00D66CBA"/>
    <w:rsid w:val="00D9182F"/>
    <w:rsid w:val="00DA6505"/>
    <w:rsid w:val="00E5399E"/>
    <w:rsid w:val="00E95B3C"/>
    <w:rsid w:val="00EA7345"/>
    <w:rsid w:val="00EB79E4"/>
    <w:rsid w:val="00ED6ED9"/>
    <w:rsid w:val="00EE1A82"/>
    <w:rsid w:val="00EE57D1"/>
    <w:rsid w:val="00F6326D"/>
    <w:rsid w:val="00F964A1"/>
    <w:rsid w:val="00FD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1D2E-7416-4AB9-AC91-DD166AA1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cp:revision>
  <cp:lastPrinted>2017-05-05T07:24:00Z</cp:lastPrinted>
  <dcterms:created xsi:type="dcterms:W3CDTF">2017-11-06T12:37:00Z</dcterms:created>
  <dcterms:modified xsi:type="dcterms:W3CDTF">2017-11-06T14:13:00Z</dcterms:modified>
</cp:coreProperties>
</file>